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r w:rsidR="00D9454A">
        <w:rPr>
          <w:b/>
          <w:bCs/>
          <w:sz w:val="24"/>
          <w:szCs w:val="24"/>
        </w:rPr>
        <w:t xml:space="preserve"> (проект)</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D9454A"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lastRenderedPageBreak/>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F245AD" w:rsidRDefault="00F245AD" w:rsidP="00377289">
      <w:pPr>
        <w:numPr>
          <w:ilvl w:val="1"/>
          <w:numId w:val="1"/>
        </w:numPr>
        <w:shd w:val="clear" w:color="auto" w:fill="FFFFFF"/>
        <w:tabs>
          <w:tab w:val="num" w:pos="1134"/>
        </w:tabs>
        <w:ind w:left="0" w:firstLine="709"/>
        <w:jc w:val="both"/>
        <w:rPr>
          <w:bCs/>
          <w:sz w:val="24"/>
          <w:szCs w:val="24"/>
        </w:rPr>
      </w:pPr>
      <w:r w:rsidRPr="00F245AD">
        <w:rPr>
          <w:bCs/>
          <w:sz w:val="24"/>
          <w:szCs w:val="24"/>
        </w:rPr>
        <w:t>Поставщик обязуется в порядке и сроки, установленные Договором, передать в собственность Покупателю</w:t>
      </w:r>
      <w:r w:rsidRPr="00F245AD">
        <w:rPr>
          <w:rFonts w:eastAsia="Calibri"/>
          <w:bCs/>
          <w:sz w:val="24"/>
          <w:szCs w:val="24"/>
          <w:lang w:eastAsia="en-US"/>
        </w:rPr>
        <w:t xml:space="preserve"> </w:t>
      </w:r>
      <w:r w:rsidR="005E7D67">
        <w:rPr>
          <w:bCs/>
          <w:sz w:val="24"/>
          <w:szCs w:val="24"/>
        </w:rPr>
        <w:t>Картриджи для оргтехники</w:t>
      </w:r>
      <w:r w:rsidRPr="00F245AD">
        <w:rPr>
          <w:bCs/>
          <w:sz w:val="24"/>
          <w:szCs w:val="24"/>
        </w:rPr>
        <w:t xml:space="preserve"> (далее – «Товар») в соответствии со Спецификациями (Приложения №1, №2, №3, №4, №5, №6), а Покупатель обязуется принять Товар и уплатить Цену Договора.</w:t>
      </w:r>
    </w:p>
    <w:p w:rsidR="007A65C5" w:rsidRPr="00F245AD" w:rsidRDefault="004612B2" w:rsidP="00377289">
      <w:pPr>
        <w:numPr>
          <w:ilvl w:val="1"/>
          <w:numId w:val="1"/>
        </w:numPr>
        <w:shd w:val="clear" w:color="auto" w:fill="FFFFFF"/>
        <w:tabs>
          <w:tab w:val="num" w:pos="0"/>
          <w:tab w:val="num" w:pos="1134"/>
        </w:tabs>
        <w:ind w:left="0" w:firstLine="709"/>
        <w:jc w:val="both"/>
        <w:rPr>
          <w:bCs/>
          <w:sz w:val="24"/>
          <w:szCs w:val="24"/>
        </w:rPr>
      </w:pPr>
      <w:r w:rsidRPr="00F245AD">
        <w:rPr>
          <w:bCs/>
          <w:sz w:val="24"/>
          <w:szCs w:val="24"/>
        </w:rPr>
        <w:t xml:space="preserve">Поставка Товара </w:t>
      </w:r>
      <w:r w:rsidR="000C7B85" w:rsidRPr="00F245AD">
        <w:rPr>
          <w:bCs/>
          <w:sz w:val="24"/>
          <w:szCs w:val="24"/>
        </w:rPr>
        <w:t xml:space="preserve">по Договору </w:t>
      </w:r>
      <w:r w:rsidR="001E0352" w:rsidRPr="00F245AD">
        <w:rPr>
          <w:bCs/>
          <w:sz w:val="24"/>
          <w:szCs w:val="24"/>
        </w:rPr>
        <w:t xml:space="preserve">осуществляется </w:t>
      </w:r>
      <w:r w:rsidR="007A65C5" w:rsidRPr="00F245AD">
        <w:rPr>
          <w:bCs/>
          <w:sz w:val="24"/>
          <w:szCs w:val="24"/>
        </w:rPr>
        <w:t>для нужд</w:t>
      </w:r>
      <w:r w:rsidR="008E150C" w:rsidRPr="00F245AD">
        <w:rPr>
          <w:bCs/>
          <w:sz w:val="24"/>
          <w:szCs w:val="24"/>
        </w:rPr>
        <w:t xml:space="preserve"> </w:t>
      </w:r>
      <w:r w:rsidR="00F245AD" w:rsidRPr="00F245AD">
        <w:rPr>
          <w:bCs/>
          <w:sz w:val="24"/>
          <w:szCs w:val="24"/>
        </w:rPr>
        <w:t>АО «ДРСК»</w:t>
      </w:r>
    </w:p>
    <w:p w:rsidR="007A65C5" w:rsidRPr="00F245AD" w:rsidRDefault="007A65C5" w:rsidP="00C34586">
      <w:pPr>
        <w:numPr>
          <w:ilvl w:val="1"/>
          <w:numId w:val="1"/>
        </w:numPr>
        <w:shd w:val="clear" w:color="auto" w:fill="FFFFFF"/>
        <w:tabs>
          <w:tab w:val="num" w:pos="0"/>
          <w:tab w:val="num" w:pos="1134"/>
        </w:tabs>
        <w:ind w:left="0" w:firstLine="709"/>
        <w:jc w:val="both"/>
        <w:rPr>
          <w:bCs/>
          <w:sz w:val="24"/>
          <w:szCs w:val="24"/>
        </w:rPr>
      </w:pPr>
      <w:r w:rsidRPr="00F245AD">
        <w:rPr>
          <w:bCs/>
          <w:sz w:val="24"/>
          <w:szCs w:val="24"/>
        </w:rPr>
        <w:t>Место поставки</w:t>
      </w:r>
      <w:r w:rsidR="00002B5B" w:rsidRPr="00F245AD">
        <w:rPr>
          <w:bCs/>
          <w:sz w:val="24"/>
          <w:szCs w:val="24"/>
        </w:rPr>
        <w:t xml:space="preserve"> </w:t>
      </w:r>
      <w:r w:rsidR="00377289" w:rsidRPr="00F245AD">
        <w:rPr>
          <w:bCs/>
          <w:sz w:val="24"/>
          <w:szCs w:val="24"/>
        </w:rPr>
        <w:t>Товара</w:t>
      </w:r>
      <w:r w:rsidR="0024702E" w:rsidRPr="00F245AD">
        <w:rPr>
          <w:bCs/>
          <w:sz w:val="24"/>
          <w:szCs w:val="24"/>
        </w:rPr>
        <w:t xml:space="preserve">: </w:t>
      </w:r>
      <w:r w:rsidR="00F245AD" w:rsidRPr="00F245AD">
        <w:rPr>
          <w:bCs/>
          <w:sz w:val="24"/>
          <w:szCs w:val="24"/>
        </w:rPr>
        <w:t xml:space="preserve">указано в Спецификациях (Приложения №1, №2, №3, №4, №5, №6) </w:t>
      </w:r>
      <w:r w:rsidR="00F245AD" w:rsidRPr="00F245AD">
        <w:rPr>
          <w:sz w:val="24"/>
          <w:szCs w:val="24"/>
        </w:rPr>
        <w:t>(далее – «Место поставки»).</w:t>
      </w:r>
    </w:p>
    <w:p w:rsidR="00A42F7E" w:rsidRPr="00F245AD"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F245AD">
        <w:rPr>
          <w:bCs/>
          <w:sz w:val="24"/>
          <w:szCs w:val="24"/>
        </w:rPr>
        <w:t>Общий с</w:t>
      </w:r>
      <w:r w:rsidR="00CE3D11" w:rsidRPr="00F245AD">
        <w:rPr>
          <w:bCs/>
          <w:sz w:val="24"/>
          <w:szCs w:val="24"/>
        </w:rPr>
        <w:t>рок поставки Товара</w:t>
      </w:r>
      <w:r w:rsidRPr="00F245AD">
        <w:rPr>
          <w:bCs/>
          <w:sz w:val="24"/>
          <w:szCs w:val="24"/>
        </w:rPr>
        <w:t>:</w:t>
      </w:r>
      <w:r w:rsidR="00F245AD" w:rsidRPr="00F245AD">
        <w:rPr>
          <w:bCs/>
          <w:sz w:val="24"/>
          <w:szCs w:val="24"/>
        </w:rPr>
        <w:t xml:space="preserve"> </w:t>
      </w:r>
      <w:r w:rsidR="005E7D67" w:rsidRPr="005E7D67">
        <w:rPr>
          <w:b/>
          <w:bCs/>
          <w:sz w:val="24"/>
          <w:szCs w:val="24"/>
        </w:rPr>
        <w:t>с 01.04.2022 по 30.04.2022</w:t>
      </w:r>
      <w:r w:rsidR="00F245AD" w:rsidRPr="00F245AD">
        <w:rPr>
          <w:color w:val="000000"/>
          <w:sz w:val="24"/>
          <w:szCs w:val="24"/>
        </w:rPr>
        <w:t>.</w:t>
      </w:r>
    </w:p>
    <w:p w:rsidR="002A4163" w:rsidRPr="00F245AD" w:rsidRDefault="00F245AD" w:rsidP="002A4163">
      <w:pPr>
        <w:numPr>
          <w:ilvl w:val="1"/>
          <w:numId w:val="1"/>
        </w:numPr>
        <w:shd w:val="clear" w:color="auto" w:fill="FFFFFF"/>
        <w:tabs>
          <w:tab w:val="num" w:pos="0"/>
          <w:tab w:val="num" w:pos="1134"/>
        </w:tabs>
        <w:ind w:left="0" w:firstLine="709"/>
        <w:jc w:val="both"/>
        <w:rPr>
          <w:bCs/>
          <w:sz w:val="24"/>
          <w:szCs w:val="24"/>
        </w:rPr>
      </w:pPr>
      <w:r w:rsidRPr="00F245AD">
        <w:rPr>
          <w:bCs/>
          <w:sz w:val="24"/>
          <w:szCs w:val="24"/>
        </w:rPr>
        <w:t>Грузополучатели по настоящему договору указаны в спецификациях (Приложения №1, №2, №3, №4, №5, №6).</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929A2">
        <w:rPr>
          <w:bCs/>
          <w:sz w:val="24"/>
          <w:szCs w:val="24"/>
        </w:rPr>
        <w:t xml:space="preserve">является </w:t>
      </w:r>
      <w:r w:rsidR="007929A2" w:rsidRPr="007929A2">
        <w:rPr>
          <w:bCs/>
          <w:sz w:val="24"/>
          <w:szCs w:val="24"/>
        </w:rPr>
        <w:t>тверд</w:t>
      </w:r>
      <w:r w:rsidR="000035F6" w:rsidRPr="007929A2">
        <w:rPr>
          <w:bCs/>
          <w:sz w:val="24"/>
          <w:szCs w:val="24"/>
        </w:rPr>
        <w:t>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транспортировку Товара до Места поставки, погрузку, раз</w:t>
      </w:r>
      <w:r w:rsidR="005C7A91">
        <w:rPr>
          <w:bCs/>
          <w:sz w:val="24"/>
          <w:szCs w:val="24"/>
        </w:rPr>
        <w:t xml:space="preserve">грузку, </w:t>
      </w:r>
      <w:r w:rsidRPr="00EA219B">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73039C" w:rsidRPr="0015207D" w:rsidRDefault="00F245AD" w:rsidP="00006A76">
      <w:pPr>
        <w:numPr>
          <w:ilvl w:val="2"/>
          <w:numId w:val="1"/>
        </w:numPr>
        <w:shd w:val="clear" w:color="auto" w:fill="FFFFFF"/>
        <w:tabs>
          <w:tab w:val="num" w:pos="0"/>
          <w:tab w:val="left" w:pos="1418"/>
        </w:tabs>
        <w:ind w:left="0" w:firstLine="709"/>
        <w:jc w:val="both"/>
        <w:rPr>
          <w:sz w:val="24"/>
          <w:szCs w:val="24"/>
        </w:rPr>
      </w:pPr>
      <w:r w:rsidRPr="00F245AD">
        <w:rPr>
          <w:sz w:val="24"/>
          <w:szCs w:val="24"/>
        </w:rPr>
        <w:t xml:space="preserve">Оплата по Договору осуществляется Покупателем в размере стоимости Товара, </w:t>
      </w:r>
      <w:r w:rsidR="00F81334" w:rsidRPr="00F245AD">
        <w:rPr>
          <w:sz w:val="24"/>
          <w:szCs w:val="24"/>
        </w:rPr>
        <w:t>определенной</w:t>
      </w:r>
      <w:r w:rsidR="00F81334" w:rsidRPr="00783A02">
        <w:rPr>
          <w:sz w:val="24"/>
          <w:szCs w:val="22"/>
        </w:rPr>
        <w:t xml:space="preserve"> с учетом НДС по ставке, установленной статьей 164 Налогового кодекса РФ на дату подписания Сторонами накладной ТОРГ – 12, выплачиваются в течение </w:t>
      </w:r>
      <w:r w:rsidR="00F81334" w:rsidRPr="001D6AF2">
        <w:rPr>
          <w:sz w:val="24"/>
          <w:szCs w:val="22"/>
          <w:highlight w:val="lightGray"/>
        </w:rPr>
        <w:t>30 (тридцати) календарных дней</w:t>
      </w:r>
      <w:r w:rsidR="00F81334" w:rsidRPr="00A97F55">
        <w:rPr>
          <w:rStyle w:val="afc"/>
          <w:sz w:val="24"/>
          <w:szCs w:val="22"/>
        </w:rPr>
        <w:footnoteReference w:id="1"/>
      </w:r>
      <w:r w:rsidR="00F81334" w:rsidRPr="00783A02">
        <w:rPr>
          <w:sz w:val="24"/>
          <w:szCs w:val="22"/>
        </w:rPr>
        <w:t xml:space="preserve"> с даты подписания Сторонами накладной ТОРГ-12, на основании счета, выставленного Поставщиком</w:t>
      </w:r>
      <w:r w:rsidR="00F81334">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 xml:space="preserve">о от его </w:t>
      </w:r>
      <w:r w:rsidR="00CF21EF" w:rsidRPr="006E50D5">
        <w:rPr>
          <w:sz w:val="24"/>
          <w:szCs w:val="24"/>
        </w:rPr>
        <w:lastRenderedPageBreak/>
        <w:t>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00F631B8" w:rsidRPr="00F631B8">
        <w:rPr>
          <w:rStyle w:val="afc"/>
          <w:sz w:val="26"/>
          <w:szCs w:val="26"/>
        </w:rPr>
        <w:footnoteReference w:id="2"/>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 xml:space="preserve">Проектной и Рабочей </w:t>
      </w:r>
      <w:r w:rsidR="003A3785" w:rsidRPr="006E50D5">
        <w:rPr>
          <w:sz w:val="24"/>
          <w:szCs w:val="24"/>
        </w:rPr>
        <w:t>документации</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B75447">
        <w:rPr>
          <w:bCs/>
          <w:sz w:val="24"/>
          <w:szCs w:val="24"/>
        </w:rPr>
        <w:t xml:space="preserve">4 квартала 2020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125FF6" w:rsidRPr="007A7EF1">
        <w:rPr>
          <w:color w:val="000000"/>
          <w:sz w:val="24"/>
          <w:szCs w:val="24"/>
          <w:highlight w:val="lightGray"/>
        </w:rPr>
        <w:t>сертификат о происхождении товара</w:t>
      </w:r>
      <w:r w:rsidR="00125FF6" w:rsidRPr="00125FF6">
        <w:rPr>
          <w:color w:val="000000"/>
          <w:sz w:val="24"/>
          <w:szCs w:val="24"/>
        </w:rPr>
        <w:t xml:space="preserve"> </w:t>
      </w:r>
      <w:r w:rsidRPr="00125FF6">
        <w:rPr>
          <w:sz w:val="24"/>
          <w:szCs w:val="24"/>
        </w:rPr>
        <w:t xml:space="preserve">и т.п.)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B75447"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w:t>
      </w:r>
      <w:r w:rsidR="00DB3B4E" w:rsidRPr="00B75447">
        <w:rPr>
          <w:bCs/>
          <w:sz w:val="24"/>
          <w:szCs w:val="24"/>
        </w:rPr>
        <w:t>Договора</w:t>
      </w:r>
      <w:r w:rsidRPr="00B75447">
        <w:rPr>
          <w:bCs/>
          <w:sz w:val="24"/>
          <w:szCs w:val="24"/>
        </w:rPr>
        <w:t xml:space="preserve">, указываются Сторонами в </w:t>
      </w:r>
      <w:r w:rsidR="00B75447" w:rsidRPr="00B75447">
        <w:rPr>
          <w:bCs/>
          <w:sz w:val="24"/>
          <w:szCs w:val="24"/>
        </w:rPr>
        <w:t>Спецификациях (Приложения №1, №2, №3, №4, №5, №6)</w:t>
      </w:r>
      <w:r w:rsidRPr="00B75447">
        <w:rPr>
          <w:bCs/>
          <w:sz w:val="24"/>
          <w:szCs w:val="24"/>
        </w:rPr>
        <w:t xml:space="preserve">.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Поставщиком. Стоимость погрузки, доставки, разгрузки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lastRenderedPageBreak/>
        <w:t xml:space="preserve">Датой поставки </w:t>
      </w:r>
      <w:r w:rsidR="00791F08">
        <w:rPr>
          <w:sz w:val="24"/>
          <w:szCs w:val="24"/>
        </w:rPr>
        <w:t xml:space="preserve">партии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партии 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6C20A6">
        <w:rPr>
          <w:sz w:val="24"/>
          <w:szCs w:val="24"/>
        </w:rPr>
        <w:t xml:space="preserve">партии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 xml:space="preserve">по количеству, качеству и комплектности, в части не противоречащей законодательству Российской Федерации и </w:t>
      </w:r>
      <w:r w:rsidRPr="006E50D5">
        <w:rPr>
          <w:sz w:val="24"/>
          <w:szCs w:val="24"/>
        </w:rPr>
        <w:lastRenderedPageBreak/>
        <w:t>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№6_к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(Оборудования)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B75447" w:rsidRDefault="00C27672" w:rsidP="00B418A9">
      <w:pPr>
        <w:pStyle w:val="af2"/>
        <w:numPr>
          <w:ilvl w:val="1"/>
          <w:numId w:val="1"/>
        </w:numPr>
        <w:tabs>
          <w:tab w:val="num" w:pos="709"/>
          <w:tab w:val="left" w:pos="1134"/>
        </w:tabs>
        <w:ind w:left="0" w:firstLine="709"/>
        <w:jc w:val="both"/>
        <w:rPr>
          <w:sz w:val="24"/>
          <w:szCs w:val="24"/>
        </w:rPr>
      </w:pPr>
      <w:r w:rsidRPr="00B75447">
        <w:rPr>
          <w:sz w:val="24"/>
          <w:szCs w:val="24"/>
        </w:rPr>
        <w:t>Г</w:t>
      </w:r>
      <w:r w:rsidR="000449A5" w:rsidRPr="00B75447">
        <w:rPr>
          <w:sz w:val="24"/>
          <w:szCs w:val="24"/>
        </w:rPr>
        <w:t>арантийный срок</w:t>
      </w:r>
      <w:r w:rsidRPr="00B75447">
        <w:rPr>
          <w:sz w:val="24"/>
          <w:szCs w:val="24"/>
        </w:rPr>
        <w:t xml:space="preserve"> на Товар, поставленный по Договор</w:t>
      </w:r>
      <w:r w:rsidR="008411AB" w:rsidRPr="00B75447">
        <w:rPr>
          <w:sz w:val="24"/>
          <w:szCs w:val="24"/>
        </w:rPr>
        <w:t>у</w:t>
      </w:r>
      <w:r w:rsidR="000449A5" w:rsidRPr="00B75447">
        <w:rPr>
          <w:sz w:val="24"/>
          <w:szCs w:val="24"/>
        </w:rPr>
        <w:t xml:space="preserve">, </w:t>
      </w:r>
      <w:r w:rsidRPr="00B75447">
        <w:rPr>
          <w:sz w:val="24"/>
          <w:szCs w:val="24"/>
        </w:rPr>
        <w:t xml:space="preserve">составляет </w:t>
      </w:r>
      <w:r w:rsidR="00B75447" w:rsidRPr="00B75447">
        <w:rPr>
          <w:sz w:val="24"/>
          <w:szCs w:val="24"/>
        </w:rPr>
        <w:t>указывается в паспортах (сертификатах) завода-изготовителя и начинает течь с даты подписания Сторонами накладной ТОРГ-12. Гарантийный срок может быть продлен в соответствии с условиями Договора.</w:t>
      </w:r>
      <w:r w:rsidR="008411AB" w:rsidRPr="00B75447">
        <w:rPr>
          <w:sz w:val="24"/>
          <w:szCs w:val="24"/>
        </w:rPr>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lastRenderedPageBreak/>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нарушения Поставщиком обязательств по поставке Товара</w:t>
      </w:r>
      <w:r w:rsidR="00F74EE6" w:rsidRPr="00F81334">
        <w:rPr>
          <w:sz w:val="24"/>
          <w:szCs w:val="24"/>
        </w:rPr>
        <w:t xml:space="preserve"> (нарушение срока поставки, недопоставка)</w:t>
      </w:r>
      <w:r w:rsidRPr="00F81334">
        <w:rPr>
          <w:sz w:val="24"/>
          <w:szCs w:val="24"/>
        </w:rPr>
        <w:t>, установленных Календарным графиком поставки Товара (Приложение № 3 к Договору), а также несвоевременного устранения выявленных недостатков Товара</w:t>
      </w:r>
      <w:r w:rsidR="00F039CC" w:rsidRPr="00F81334">
        <w:rPr>
          <w:sz w:val="24"/>
          <w:szCs w:val="24"/>
        </w:rPr>
        <w:t xml:space="preserve">, </w:t>
      </w:r>
      <w:r w:rsidRPr="00F81334">
        <w:rPr>
          <w:sz w:val="24"/>
          <w:szCs w:val="24"/>
        </w:rPr>
        <w:t xml:space="preserve">Покупатель вправе </w:t>
      </w:r>
      <w:r w:rsidR="00F74EE6" w:rsidRPr="00F81334">
        <w:rPr>
          <w:sz w:val="24"/>
          <w:szCs w:val="24"/>
        </w:rPr>
        <w:t>по</w:t>
      </w:r>
      <w:r w:rsidRPr="00F81334">
        <w:rPr>
          <w:sz w:val="24"/>
          <w:szCs w:val="24"/>
        </w:rPr>
        <w:t>требовать уплаты Поставщиком:</w:t>
      </w:r>
    </w:p>
    <w:p w:rsidR="00F74EE6" w:rsidRPr="00F81334" w:rsidRDefault="00B7409B"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w:t>
      </w:r>
      <w:r>
        <w:rPr>
          <w:kern w:val="36"/>
          <w:sz w:val="24"/>
          <w:szCs w:val="28"/>
        </w:rPr>
        <w:t>4</w:t>
      </w:r>
      <w:r w:rsidR="00F74EE6" w:rsidRPr="00F81334">
        <w:rPr>
          <w:kern w:val="36"/>
          <w:sz w:val="24"/>
          <w:szCs w:val="28"/>
        </w:rPr>
        <w:t>.1. Штрафной неустойки в размере 0,2 (ноль целых и две десятых) процента от цены партии товара за каждый день просрочки – в случае, когда нарушение привело или неизбежно приведет к изменению срока поставки товара в целом по Договору</w:t>
      </w:r>
      <w:r>
        <w:rPr>
          <w:kern w:val="36"/>
          <w:sz w:val="24"/>
          <w:szCs w:val="28"/>
        </w:rPr>
        <w:t>;</w:t>
      </w:r>
    </w:p>
    <w:p w:rsidR="00F74EE6" w:rsidRPr="00F81334" w:rsidRDefault="00B7409B" w:rsidP="00F74EE6">
      <w:pPr>
        <w:tabs>
          <w:tab w:val="left" w:pos="6300"/>
        </w:tabs>
        <w:ind w:firstLine="709"/>
        <w:jc w:val="both"/>
        <w:rPr>
          <w:kern w:val="36"/>
          <w:sz w:val="24"/>
          <w:szCs w:val="28"/>
        </w:rPr>
      </w:pPr>
      <w:r>
        <w:rPr>
          <w:kern w:val="36"/>
          <w:sz w:val="24"/>
          <w:szCs w:val="28"/>
        </w:rPr>
        <w:t>5</w:t>
      </w:r>
      <w:r w:rsidR="00F74EE6" w:rsidRPr="00F81334">
        <w:rPr>
          <w:kern w:val="36"/>
          <w:sz w:val="24"/>
          <w:szCs w:val="28"/>
        </w:rPr>
        <w:t>.</w:t>
      </w:r>
      <w:r>
        <w:rPr>
          <w:kern w:val="36"/>
          <w:sz w:val="24"/>
          <w:szCs w:val="28"/>
        </w:rPr>
        <w:t>4</w:t>
      </w:r>
      <w:r w:rsidR="00F74EE6" w:rsidRPr="00F81334">
        <w:rPr>
          <w:kern w:val="36"/>
          <w:sz w:val="24"/>
          <w:szCs w:val="28"/>
        </w:rPr>
        <w:t>.2.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 xml:space="preserve">; </w:t>
      </w:r>
    </w:p>
    <w:p w:rsidR="00F74EE6" w:rsidRPr="00F81334" w:rsidRDefault="00B7409B" w:rsidP="00F74EE6">
      <w:pPr>
        <w:tabs>
          <w:tab w:val="left" w:pos="6300"/>
        </w:tabs>
        <w:ind w:firstLine="709"/>
        <w:jc w:val="both"/>
        <w:rPr>
          <w:kern w:val="36"/>
          <w:sz w:val="24"/>
          <w:szCs w:val="28"/>
        </w:rPr>
      </w:pPr>
      <w:r>
        <w:rPr>
          <w:kern w:val="36"/>
          <w:sz w:val="24"/>
          <w:szCs w:val="28"/>
        </w:rPr>
        <w:t>5</w:t>
      </w:r>
      <w:r w:rsidR="005542F8" w:rsidRPr="00F81334">
        <w:rPr>
          <w:kern w:val="36"/>
          <w:sz w:val="24"/>
          <w:szCs w:val="28"/>
        </w:rPr>
        <w:t>.</w:t>
      </w:r>
      <w:r>
        <w:rPr>
          <w:kern w:val="36"/>
          <w:sz w:val="24"/>
          <w:szCs w:val="28"/>
        </w:rPr>
        <w:t>4</w:t>
      </w:r>
      <w:r w:rsidR="005542F8" w:rsidRPr="00F81334">
        <w:rPr>
          <w:kern w:val="36"/>
          <w:sz w:val="24"/>
          <w:szCs w:val="28"/>
        </w:rPr>
        <w:t>.</w:t>
      </w:r>
      <w:r>
        <w:rPr>
          <w:kern w:val="36"/>
          <w:sz w:val="24"/>
          <w:szCs w:val="28"/>
        </w:rPr>
        <w:t>3</w:t>
      </w:r>
      <w:r w:rsidR="005542F8" w:rsidRPr="00F81334">
        <w:rPr>
          <w:kern w:val="36"/>
          <w:sz w:val="24"/>
          <w:szCs w:val="28"/>
        </w:rPr>
        <w:t>. Ш</w:t>
      </w:r>
      <w:r w:rsidR="00F74EE6" w:rsidRPr="00F81334">
        <w:rPr>
          <w:kern w:val="36"/>
          <w:sz w:val="24"/>
          <w:szCs w:val="28"/>
        </w:rPr>
        <w:t>трафной неустойки в размере 0,1 (ноль целых и одна десятая) проце</w:t>
      </w:r>
      <w:r w:rsidR="005542F8" w:rsidRPr="00F81334">
        <w:rPr>
          <w:kern w:val="36"/>
          <w:sz w:val="24"/>
          <w:szCs w:val="28"/>
        </w:rPr>
        <w:t xml:space="preserve">нта от стоимости партии товара </w:t>
      </w:r>
      <w:r w:rsidR="00F74EE6" w:rsidRPr="00F81334">
        <w:rPr>
          <w:kern w:val="36"/>
          <w:sz w:val="24"/>
          <w:szCs w:val="28"/>
        </w:rPr>
        <w:t>за каждый день просрочки – в случае несвоевременного устранения недостатков, не влияющих на возможность эксп</w:t>
      </w:r>
      <w:r w:rsidR="005542F8" w:rsidRPr="00F81334">
        <w:rPr>
          <w:kern w:val="36"/>
          <w:sz w:val="24"/>
          <w:szCs w:val="28"/>
        </w:rPr>
        <w:t>луатации (использования) товара</w:t>
      </w:r>
      <w:r w:rsidR="00F74EE6" w:rsidRPr="00F81334">
        <w:rPr>
          <w:kern w:val="36"/>
          <w:sz w:val="24"/>
          <w:szCs w:val="28"/>
        </w:rPr>
        <w:t>.</w:t>
      </w:r>
    </w:p>
    <w:p w:rsidR="002B53B7" w:rsidRPr="006E50D5"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lastRenderedPageBreak/>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0A7843">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984982" w:rsidRPr="00125FF6" w:rsidRDefault="00984982" w:rsidP="00984982">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w:t>
      </w:r>
      <w:r w:rsidRPr="006E50D5">
        <w:rPr>
          <w:bCs/>
          <w:sz w:val="24"/>
          <w:szCs w:val="24"/>
        </w:rPr>
        <w:lastRenderedPageBreak/>
        <w:t xml:space="preserve">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360B18">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360B18" w:rsidRPr="00CC7B33" w:rsidRDefault="00360B18" w:rsidP="00360B18">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360B18">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РусГидро: </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360B18">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 xml:space="preserve">Специальная форма «обратной связи», размещенная на официальном сайте Общества в сети интернет: http://www.rushydro.ru/ (далее перейти по ссылке «Линия доверия» </w:t>
      </w:r>
      <w:r w:rsidRPr="00CC7B33">
        <w:rPr>
          <w:sz w:val="24"/>
          <w:szCs w:val="24"/>
        </w:rPr>
        <w:lastRenderedPageBreak/>
        <w:t>и заполнить поля специальной формы «обратной связи»);</w:t>
      </w:r>
    </w:p>
    <w:p w:rsidR="00360B18" w:rsidRPr="00CC7B33" w:rsidRDefault="00360B18" w:rsidP="00360B18">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D9454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w:t>
      </w:r>
      <w:r w:rsidRPr="006E50D5">
        <w:rPr>
          <w:bCs/>
          <w:sz w:val="24"/>
          <w:szCs w:val="24"/>
        </w:rPr>
        <w:lastRenderedPageBreak/>
        <w:t xml:space="preserve">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B7409B">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B7409B">
        <w:rPr>
          <w:bCs/>
          <w:sz w:val="24"/>
          <w:szCs w:val="24"/>
        </w:rPr>
        <w:t>9</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B7409B">
        <w:rPr>
          <w:bCs/>
          <w:sz w:val="24"/>
          <w:szCs w:val="24"/>
        </w:rPr>
        <w:t>9</w:t>
      </w:r>
      <w:r w:rsidRPr="006E50D5">
        <w:rPr>
          <w:bCs/>
          <w:sz w:val="24"/>
          <w:szCs w:val="24"/>
        </w:rPr>
        <w:t xml:space="preserve">.1, </w:t>
      </w:r>
      <w:r w:rsidR="00B7409B">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B7409B">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B7409B">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B7409B">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B7409B">
        <w:rPr>
          <w:bCs/>
          <w:sz w:val="24"/>
          <w:szCs w:val="24"/>
        </w:rPr>
        <w:t>9</w:t>
      </w:r>
      <w:r w:rsidRPr="00570136">
        <w:rPr>
          <w:bCs/>
          <w:sz w:val="24"/>
          <w:szCs w:val="24"/>
        </w:rPr>
        <w:t xml:space="preserve">.4, </w:t>
      </w:r>
      <w:r w:rsidR="00B7409B">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B7409B">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w:t>
      </w:r>
      <w:r w:rsidRPr="006E50D5">
        <w:rPr>
          <w:sz w:val="24"/>
          <w:szCs w:val="24"/>
        </w:rPr>
        <w:lastRenderedPageBreak/>
        <w:t xml:space="preserve">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B7409B">
        <w:rPr>
          <w:sz w:val="24"/>
          <w:szCs w:val="24"/>
        </w:rPr>
        <w:t>1</w:t>
      </w:r>
      <w:r w:rsidR="004845F2" w:rsidRPr="00781089">
        <w:rPr>
          <w:sz w:val="24"/>
          <w:szCs w:val="24"/>
        </w:rPr>
        <w:t xml:space="preserve">.2, </w:t>
      </w:r>
      <w:r w:rsidR="00856C45" w:rsidRPr="00781089">
        <w:rPr>
          <w:sz w:val="24"/>
          <w:szCs w:val="24"/>
        </w:rPr>
        <w:t>1</w:t>
      </w:r>
      <w:r w:rsidR="00B7409B">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F81334">
        <w:rPr>
          <w:bCs/>
          <w:sz w:val="24"/>
          <w:szCs w:val="24"/>
        </w:rPr>
        <w:t>3</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5C7A91">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B7409B">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B7409B">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B7409B">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B7409B">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7409B">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7409B">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7409B">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bookmarkStart w:id="11" w:name="_GoBack"/>
      <w:bookmarkEnd w:id="11"/>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D9454A">
      <w:pPr>
        <w:pStyle w:val="af2"/>
        <w:widowControl/>
        <w:numPr>
          <w:ilvl w:val="1"/>
          <w:numId w:val="1"/>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B7409B">
        <w:rPr>
          <w:rFonts w:eastAsia="Calibri"/>
          <w:sz w:val="24"/>
          <w:szCs w:val="24"/>
          <w:lang w:eastAsia="en-US"/>
        </w:rPr>
        <w:t>-6</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2"/>
    <w:p w:rsidR="006A07F6" w:rsidRPr="00D40415" w:rsidRDefault="006A07F6" w:rsidP="00D40415">
      <w:pPr>
        <w:ind w:firstLine="709"/>
        <w:jc w:val="both"/>
        <w:rPr>
          <w:bCs/>
          <w:sz w:val="24"/>
          <w:szCs w:val="24"/>
        </w:rPr>
      </w:pPr>
      <w:r w:rsidRPr="00850A05">
        <w:rPr>
          <w:bCs/>
          <w:sz w:val="24"/>
          <w:szCs w:val="24"/>
        </w:rPr>
        <w:t>Приложение №</w:t>
      </w:r>
      <w:r w:rsidR="00B7409B">
        <w:rPr>
          <w:bCs/>
          <w:sz w:val="24"/>
          <w:szCs w:val="24"/>
        </w:rPr>
        <w:t>7</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1"/>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r w:rsidR="005C7A91">
        <w:rPr>
          <w:sz w:val="22"/>
          <w:szCs w:val="22"/>
        </w:rPr>
        <w:t>-6</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r w:rsidR="005C7A91">
        <w:rPr>
          <w:b/>
          <w:sz w:val="24"/>
          <w:szCs w:val="24"/>
        </w:rPr>
        <w:t>№ 1-6</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D9454A">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D9454A">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D9454A">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D9454A">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3"/>
            </w:r>
          </w:p>
        </w:tc>
      </w:tr>
      <w:tr w:rsidR="00125FF6" w:rsidRPr="005000C1" w:rsidTr="00D9454A">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D9454A">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D9454A">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r>
      <w:tr w:rsidR="00125FF6" w:rsidRPr="005000C1" w:rsidTr="00D9454A">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D9454A">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D9454A">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r>
      <w:tr w:rsidR="00125FF6" w:rsidRPr="005000C1" w:rsidTr="00D9454A">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5C7A91">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r>
      <w:tr w:rsidR="00125FF6" w:rsidRPr="005000C1" w:rsidTr="00D9454A">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D9454A">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D9454A">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r>
      <w:tr w:rsidR="00125FF6" w:rsidRPr="005000C1" w:rsidTr="00D9454A">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D9454A">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D9454A">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r>
      <w:tr w:rsidR="00125FF6" w:rsidRPr="005000C1" w:rsidTr="00D9454A">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5C7A91">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r>
      <w:tr w:rsidR="00125FF6" w:rsidRPr="005000C1" w:rsidTr="00D9454A">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D9454A">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D9454A">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D9454A">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D9454A">
        <w:tc>
          <w:tcPr>
            <w:tcW w:w="9815" w:type="dxa"/>
            <w:shd w:val="clear" w:color="auto" w:fill="auto"/>
          </w:tcPr>
          <w:p w:rsidR="00125FF6" w:rsidRPr="006E50D5" w:rsidRDefault="00125FF6" w:rsidP="00D9454A">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D9454A">
            <w:pPr>
              <w:widowControl/>
              <w:autoSpaceDE/>
              <w:autoSpaceDN/>
              <w:rPr>
                <w:sz w:val="24"/>
                <w:szCs w:val="24"/>
              </w:rPr>
            </w:pPr>
          </w:p>
          <w:p w:rsidR="00125FF6" w:rsidRDefault="00125FF6" w:rsidP="00D9454A">
            <w:pPr>
              <w:widowControl/>
              <w:autoSpaceDE/>
              <w:autoSpaceDN/>
              <w:rPr>
                <w:sz w:val="24"/>
                <w:szCs w:val="24"/>
              </w:rPr>
            </w:pPr>
          </w:p>
          <w:p w:rsidR="00125FF6" w:rsidRPr="006E50D5" w:rsidRDefault="00125FF6" w:rsidP="00D9454A">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D9454A">
            <w:pPr>
              <w:widowControl/>
              <w:autoSpaceDE/>
              <w:autoSpaceDN/>
              <w:ind w:firstLine="34"/>
              <w:rPr>
                <w:b/>
                <w:sz w:val="24"/>
                <w:szCs w:val="24"/>
              </w:rPr>
            </w:pPr>
            <w:r w:rsidRPr="006E50D5">
              <w:rPr>
                <w:b/>
                <w:sz w:val="24"/>
                <w:szCs w:val="24"/>
              </w:rPr>
              <w:t>Поставщик:</w:t>
            </w:r>
          </w:p>
          <w:p w:rsidR="00125FF6" w:rsidRDefault="00125FF6" w:rsidP="00D9454A">
            <w:pPr>
              <w:widowControl/>
              <w:autoSpaceDE/>
              <w:autoSpaceDN/>
              <w:ind w:firstLine="34"/>
              <w:rPr>
                <w:sz w:val="24"/>
                <w:szCs w:val="24"/>
              </w:rPr>
            </w:pPr>
          </w:p>
          <w:p w:rsidR="00125FF6" w:rsidRPr="006E50D5" w:rsidRDefault="00125FF6" w:rsidP="00D9454A">
            <w:pPr>
              <w:widowControl/>
              <w:autoSpaceDE/>
              <w:autoSpaceDN/>
              <w:ind w:firstLine="34"/>
              <w:rPr>
                <w:sz w:val="24"/>
                <w:szCs w:val="24"/>
              </w:rPr>
            </w:pPr>
          </w:p>
          <w:p w:rsidR="00125FF6" w:rsidRPr="006E50D5" w:rsidRDefault="00125FF6" w:rsidP="00D9454A">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8A7DD9">
          <w:pgSz w:w="16838" w:h="11906" w:orient="landscape"/>
          <w:pgMar w:top="709" w:right="1134" w:bottom="851" w:left="1134" w:header="709" w:footer="709" w:gutter="0"/>
          <w:cols w:space="720"/>
          <w:docGrid w:linePitch="299"/>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rsidTr="008A7DD9">
        <w:trPr>
          <w:trHeight w:val="288"/>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19" w:type="dxa"/>
            <w:gridSpan w:val="2"/>
            <w:tcBorders>
              <w:top w:val="nil"/>
              <w:left w:val="nil"/>
              <w:bottom w:val="nil"/>
              <w:right w:val="nil"/>
            </w:tcBorders>
            <w:shd w:val="clear" w:color="auto" w:fill="auto"/>
            <w:vAlign w:val="center"/>
            <w:hideMark/>
          </w:tcPr>
          <w:p w:rsidR="006A07F6" w:rsidRPr="006A07F6" w:rsidRDefault="006A07F6" w:rsidP="008A7DD9">
            <w:pPr>
              <w:pageBreakBefore/>
              <w:rPr>
                <w:color w:val="000000"/>
                <w:sz w:val="24"/>
                <w:szCs w:val="24"/>
              </w:rPr>
            </w:pPr>
            <w:r w:rsidRPr="006A07F6">
              <w:rPr>
                <w:color w:val="000000"/>
                <w:sz w:val="24"/>
                <w:szCs w:val="24"/>
              </w:rPr>
              <w:t xml:space="preserve">Приложение № </w:t>
            </w:r>
            <w:r w:rsidR="008A7DD9">
              <w:rPr>
                <w:color w:val="000000"/>
                <w:sz w:val="24"/>
                <w:szCs w:val="24"/>
              </w:rPr>
              <w:t>7</w:t>
            </w:r>
          </w:p>
        </w:tc>
      </w:tr>
      <w:tr w:rsidR="006A07F6" w:rsidRPr="00D448DE" w:rsidTr="008A7DD9">
        <w:trPr>
          <w:trHeight w:val="288"/>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19"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8A7DD9">
        <w:trPr>
          <w:trHeight w:val="288"/>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5319"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8A7DD9">
        <w:trPr>
          <w:trHeight w:val="300"/>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8636"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978"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300"/>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288"/>
        </w:trPr>
        <w:tc>
          <w:tcPr>
            <w:tcW w:w="2271"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99"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456"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8A7DD9">
        <w:trPr>
          <w:trHeight w:val="564"/>
        </w:trPr>
        <w:tc>
          <w:tcPr>
            <w:tcW w:w="2271"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0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2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36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858"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13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97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3341"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8A7DD9">
        <w:trPr>
          <w:trHeight w:val="300"/>
        </w:trPr>
        <w:tc>
          <w:tcPr>
            <w:tcW w:w="2271"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0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2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36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858"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13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97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3341"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8A7DD9">
        <w:trPr>
          <w:trHeight w:val="288"/>
        </w:trPr>
        <w:tc>
          <w:tcPr>
            <w:tcW w:w="2271"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0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218"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60"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858" w:type="dxa"/>
            <w:tcBorders>
              <w:top w:val="nil"/>
              <w:left w:val="nil"/>
              <w:bottom w:val="single" w:sz="4" w:space="0" w:color="auto"/>
              <w:right w:val="single" w:sz="8" w:space="0" w:color="auto"/>
            </w:tcBorders>
            <w:shd w:val="clear" w:color="auto" w:fill="auto"/>
            <w:vAlign w:val="bottom"/>
          </w:tcPr>
          <w:p w:rsidR="006A07F6" w:rsidRPr="00D448DE" w:rsidRDefault="006A07F6" w:rsidP="00F74EE6">
            <w:pPr>
              <w:rPr>
                <w:rFonts w:ascii="Calibri" w:hAnsi="Calibri"/>
                <w:color w:val="000000"/>
              </w:rPr>
            </w:pPr>
          </w:p>
        </w:tc>
        <w:tc>
          <w:tcPr>
            <w:tcW w:w="213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97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8A7DD9">
        <w:trPr>
          <w:trHeight w:val="288"/>
        </w:trPr>
        <w:tc>
          <w:tcPr>
            <w:tcW w:w="2271"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58"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8A7DD9">
        <w:trPr>
          <w:trHeight w:val="288"/>
        </w:trPr>
        <w:tc>
          <w:tcPr>
            <w:tcW w:w="2271"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0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6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58"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8A7DD9">
        <w:trPr>
          <w:trHeight w:val="300"/>
        </w:trPr>
        <w:tc>
          <w:tcPr>
            <w:tcW w:w="2271"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6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858"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97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341"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8A7DD9">
        <w:trPr>
          <w:trHeight w:val="288"/>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288"/>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288"/>
        </w:trPr>
        <w:tc>
          <w:tcPr>
            <w:tcW w:w="4334"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228"/>
        </w:trPr>
        <w:tc>
          <w:tcPr>
            <w:tcW w:w="4334"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2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36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85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13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97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288"/>
        </w:trPr>
        <w:tc>
          <w:tcPr>
            <w:tcW w:w="2271"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480"/>
        </w:trPr>
        <w:tc>
          <w:tcPr>
            <w:tcW w:w="4334"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480"/>
        </w:trPr>
        <w:tc>
          <w:tcPr>
            <w:tcW w:w="4334"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8A7DD9">
        <w:trPr>
          <w:trHeight w:val="480"/>
        </w:trPr>
        <w:tc>
          <w:tcPr>
            <w:tcW w:w="4334"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6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85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97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341"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F81334" w:rsidRPr="006E50D5" w:rsidRDefault="00F81334" w:rsidP="005C7A91">
      <w:pPr>
        <w:suppressAutoHyphens/>
        <w:ind w:right="96" w:firstLine="5103"/>
        <w:rPr>
          <w:b/>
          <w:bCs/>
          <w:sz w:val="24"/>
          <w:szCs w:val="24"/>
        </w:rPr>
      </w:pPr>
    </w:p>
    <w:sectPr w:rsidR="00F81334" w:rsidRPr="006E50D5" w:rsidSect="008A7DD9">
      <w:footerReference w:type="default" r:id="rId12"/>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78A" w:rsidRDefault="0040378A">
      <w:r>
        <w:separator/>
      </w:r>
    </w:p>
  </w:endnote>
  <w:endnote w:type="continuationSeparator" w:id="0">
    <w:p w:rsidR="0040378A" w:rsidRDefault="0040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09B" w:rsidRDefault="00B7409B">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78A" w:rsidRDefault="0040378A">
      <w:r>
        <w:separator/>
      </w:r>
    </w:p>
  </w:footnote>
  <w:footnote w:type="continuationSeparator" w:id="0">
    <w:p w:rsidR="0040378A" w:rsidRDefault="0040378A">
      <w:r>
        <w:continuationSeparator/>
      </w:r>
    </w:p>
  </w:footnote>
  <w:footnote w:id="1">
    <w:p w:rsidR="00B7409B" w:rsidRPr="00D72EC8" w:rsidRDefault="00B7409B" w:rsidP="00F81334">
      <w:pPr>
        <w:pStyle w:val="afa"/>
        <w:jc w:val="both"/>
      </w:pPr>
      <w:r w:rsidRPr="00D72EC8">
        <w:rPr>
          <w:rStyle w:val="afc"/>
        </w:rPr>
        <w:footnoteRef/>
      </w:r>
      <w:r w:rsidRPr="00D72EC8">
        <w:t xml:space="preserve"> </w:t>
      </w:r>
      <w:r>
        <w:rPr>
          <w:snapToGrid w:val="0"/>
        </w:rPr>
        <w:t>Если победителем закупки будет субъект МСП срок уплаты последующего платежа составит 15 (пятнадцать) рабочих дней</w:t>
      </w:r>
      <w:r w:rsidRPr="00D72EC8">
        <w:t>.</w:t>
      </w:r>
    </w:p>
  </w:footnote>
  <w:footnote w:id="2">
    <w:p w:rsidR="00B7409B" w:rsidRPr="007D7A15" w:rsidRDefault="00B7409B" w:rsidP="00F631B8">
      <w:pPr>
        <w:pStyle w:val="afa"/>
        <w:jc w:val="both"/>
      </w:pPr>
      <w:r w:rsidRPr="00F631B8">
        <w:rPr>
          <w:rStyle w:val="afc"/>
        </w:rPr>
        <w:footnoteRef/>
      </w:r>
      <w:r w:rsidRPr="00F631B8">
        <w:t xml:space="preserve"> В случае, если предметом договора поставки является товар, подлежащий прослеживаемости согласно Постановлению Правительства от 01.07.2021 №1108 «</w:t>
      </w:r>
      <w:r w:rsidRPr="00F631B8">
        <w:rPr>
          <w:rStyle w:val="doctitleimportant"/>
        </w:rPr>
        <w:t xml:space="preserve">Об утверждении Положения о национальной системе прослеживаемости товаров», Стороны заключают </w:t>
      </w:r>
      <w:r w:rsidRPr="00F631B8">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3">
    <w:p w:rsidR="00B7409B" w:rsidRDefault="00B7409B"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09B" w:rsidRPr="004A2840" w:rsidRDefault="00B7409B"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843"/>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378A"/>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C7A91"/>
    <w:rsid w:val="005D0D14"/>
    <w:rsid w:val="005D6724"/>
    <w:rsid w:val="005E1DC7"/>
    <w:rsid w:val="005E4079"/>
    <w:rsid w:val="005E6F32"/>
    <w:rsid w:val="005E7D67"/>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29A2"/>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A7DD9"/>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659"/>
    <w:rsid w:val="00B73A9F"/>
    <w:rsid w:val="00B73C87"/>
    <w:rsid w:val="00B73D4E"/>
    <w:rsid w:val="00B7409B"/>
    <w:rsid w:val="00B742DB"/>
    <w:rsid w:val="00B75447"/>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B0216"/>
    <w:rsid w:val="00CB090A"/>
    <w:rsid w:val="00CB3289"/>
    <w:rsid w:val="00CB3835"/>
    <w:rsid w:val="00CB52FB"/>
    <w:rsid w:val="00CB5A4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54A"/>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78"/>
    <w:rsid w:val="00E06645"/>
    <w:rsid w:val="00E06A4A"/>
    <w:rsid w:val="00E077ED"/>
    <w:rsid w:val="00E10D75"/>
    <w:rsid w:val="00E11D31"/>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45AD"/>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F86C8"/>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529B1-C40E-4BEF-847D-029C07ED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7842</Words>
  <Characters>44705</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52443</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Молчанова Мария Николаевна</cp:lastModifiedBy>
  <cp:revision>7</cp:revision>
  <cp:lastPrinted>2020-03-18T06:36:00Z</cp:lastPrinted>
  <dcterms:created xsi:type="dcterms:W3CDTF">2021-08-12T06:24:00Z</dcterms:created>
  <dcterms:modified xsi:type="dcterms:W3CDTF">2021-10-29T04:45:00Z</dcterms:modified>
</cp:coreProperties>
</file>